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3805C" w14:textId="312640CB" w:rsidR="004C34BD" w:rsidRPr="00002035" w:rsidRDefault="004C34BD" w:rsidP="004C34BD">
      <w:pPr>
        <w:jc w:val="center"/>
        <w:rPr>
          <w:rFonts w:ascii="MyriadPro-Bold" w:eastAsia="MyriadPro-Regular" w:hAnsi="MyriadPro-Bold"/>
          <w:sz w:val="28"/>
          <w:szCs w:val="28"/>
          <w:lang w:val="fr-CA"/>
        </w:rPr>
      </w:pPr>
      <w:r w:rsidRPr="00002035">
        <w:rPr>
          <w:rFonts w:ascii="MyriadPro-Bold" w:hAnsi="MyriadPro-Bold"/>
          <w:b/>
          <w:bCs/>
          <w:sz w:val="28"/>
          <w:szCs w:val="28"/>
          <w:lang w:val="fr-CA"/>
        </w:rPr>
        <w:t>ÉCHELLE DU SEVRAGE CLINIQUE DES OPIOÏDES</w:t>
      </w:r>
      <w:r w:rsidRPr="00002035">
        <w:rPr>
          <w:rFonts w:ascii="MyriadPro-Bold" w:hAnsi="MyriadPro-Bold"/>
          <w:sz w:val="28"/>
          <w:szCs w:val="28"/>
          <w:lang w:val="fr-CA"/>
        </w:rPr>
        <w:br/>
      </w:r>
      <w:r w:rsidRPr="00002035">
        <w:rPr>
          <w:rFonts w:ascii="MyriadPro-Bold" w:eastAsia="MyriadPro-Regular" w:hAnsi="MyriadPro-Bold"/>
          <w:sz w:val="28"/>
          <w:szCs w:val="28"/>
          <w:lang w:val="fr-CA"/>
        </w:rPr>
        <w:t>(COWS</w:t>
      </w:r>
      <w:r w:rsidR="00486F6A">
        <w:rPr>
          <w:rFonts w:ascii="MyriadPro-Bold" w:eastAsia="MyriadPro-Regular" w:hAnsi="MyriadPro-Bold"/>
          <w:sz w:val="28"/>
          <w:szCs w:val="28"/>
          <w:lang w:val="fr-CA"/>
        </w:rPr>
        <w:t>-F</w:t>
      </w:r>
      <w:r w:rsidR="00114404">
        <w:rPr>
          <w:rFonts w:ascii="MyriadPro-Bold" w:eastAsia="MyriadPro-Regular" w:hAnsi="MyriadPro-Bold"/>
          <w:sz w:val="28"/>
          <w:szCs w:val="28"/>
          <w:lang w:val="fr-CA"/>
        </w:rPr>
        <w:t>C</w:t>
      </w:r>
      <w:r w:rsidRPr="00002035">
        <w:rPr>
          <w:rFonts w:ascii="MyriadPro-Bold" w:eastAsia="MyriadPro-Regular" w:hAnsi="MyriadPro-Bold"/>
          <w:sz w:val="28"/>
          <w:szCs w:val="28"/>
          <w:lang w:val="fr-CA"/>
        </w:rPr>
        <w:t> : CLINICAL OPIATE WITHDRAWAL SCALE</w:t>
      </w:r>
      <w:r w:rsidR="00486F6A">
        <w:rPr>
          <w:rFonts w:ascii="MyriadPro-Bold" w:eastAsia="MyriadPro-Regular" w:hAnsi="MyriadPro-Bold"/>
          <w:sz w:val="28"/>
          <w:szCs w:val="28"/>
          <w:lang w:val="fr-CA"/>
        </w:rPr>
        <w:t>–FRENCH</w:t>
      </w:r>
      <w:r w:rsidR="00114404">
        <w:rPr>
          <w:rFonts w:ascii="MyriadPro-Bold" w:eastAsia="MyriadPro-Regular" w:hAnsi="MyriadPro-Bold"/>
          <w:sz w:val="28"/>
          <w:szCs w:val="28"/>
          <w:lang w:val="fr-CA"/>
        </w:rPr>
        <w:t xml:space="preserve"> CANADIAN</w:t>
      </w:r>
      <w:r w:rsidRPr="00002035">
        <w:rPr>
          <w:rFonts w:ascii="MyriadPro-Bold" w:eastAsia="MyriadPro-Regular" w:hAnsi="MyriadPro-Bold"/>
          <w:sz w:val="28"/>
          <w:szCs w:val="28"/>
          <w:lang w:val="fr-CA"/>
        </w:rPr>
        <w:t>)</w:t>
      </w:r>
    </w:p>
    <w:p w14:paraId="29993D77" w14:textId="77E6989F" w:rsidR="005D0029" w:rsidRDefault="004C34BD" w:rsidP="004C34BD">
      <w:pPr>
        <w:jc w:val="center"/>
      </w:pPr>
      <w:r w:rsidRPr="004C34BD">
        <w:rPr>
          <w:noProof/>
        </w:rPr>
        <w:drawing>
          <wp:inline distT="0" distB="0" distL="0" distR="0" wp14:anchorId="35AF7517" wp14:editId="6479FF39">
            <wp:extent cx="5949673" cy="6194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0753" cy="620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D5F2" w14:textId="77777777" w:rsidR="005C6BD9" w:rsidRPr="005C6BD9" w:rsidRDefault="005C6BD9" w:rsidP="005C6BD9">
      <w:pPr>
        <w:jc w:val="center"/>
        <w:rPr>
          <w:i/>
          <w:iCs/>
          <w:color w:val="C00000"/>
          <w:sz w:val="15"/>
          <w:szCs w:val="15"/>
        </w:rPr>
      </w:pPr>
      <w:r w:rsidRPr="005C6BD9">
        <w:rPr>
          <w:i/>
          <w:iCs/>
          <w:color w:val="C00000"/>
          <w:sz w:val="15"/>
          <w:szCs w:val="15"/>
        </w:rPr>
        <w:t xml:space="preserve">Cette version peut être copiée et utilisée </w:t>
      </w:r>
    </w:p>
    <w:p w14:paraId="34F37470" w14:textId="41E6D6E1" w:rsidR="00114404" w:rsidRDefault="00114404" w:rsidP="004C34BD">
      <w:pPr>
        <w:jc w:val="center"/>
      </w:pPr>
    </w:p>
    <w:p w14:paraId="363F6047" w14:textId="65A23E47" w:rsidR="00114404" w:rsidRDefault="00114404" w:rsidP="004C34BD">
      <w:pPr>
        <w:jc w:val="center"/>
      </w:pPr>
    </w:p>
    <w:sectPr w:rsidR="001144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35BB" w14:textId="77777777" w:rsidR="0081013F" w:rsidRDefault="0081013F" w:rsidP="00002035">
      <w:pPr>
        <w:spacing w:after="0" w:line="240" w:lineRule="auto"/>
      </w:pPr>
      <w:r>
        <w:separator/>
      </w:r>
    </w:p>
  </w:endnote>
  <w:endnote w:type="continuationSeparator" w:id="0">
    <w:p w14:paraId="3D745AA5" w14:textId="77777777" w:rsidR="0081013F" w:rsidRDefault="0081013F" w:rsidP="0000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247F9" w14:textId="77777777" w:rsidR="0081013F" w:rsidRDefault="0081013F" w:rsidP="00002035">
      <w:pPr>
        <w:spacing w:after="0" w:line="240" w:lineRule="auto"/>
      </w:pPr>
      <w:r>
        <w:separator/>
      </w:r>
    </w:p>
  </w:footnote>
  <w:footnote w:type="continuationSeparator" w:id="0">
    <w:p w14:paraId="0D866D2E" w14:textId="77777777" w:rsidR="0081013F" w:rsidRDefault="0081013F" w:rsidP="0000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BD"/>
    <w:rsid w:val="000010BC"/>
    <w:rsid w:val="00002035"/>
    <w:rsid w:val="00114404"/>
    <w:rsid w:val="003500BF"/>
    <w:rsid w:val="00486F6A"/>
    <w:rsid w:val="004C34BD"/>
    <w:rsid w:val="005C6BD9"/>
    <w:rsid w:val="005D0029"/>
    <w:rsid w:val="007516B2"/>
    <w:rsid w:val="0081013F"/>
    <w:rsid w:val="00884CE3"/>
    <w:rsid w:val="00A347EA"/>
    <w:rsid w:val="00AD40F0"/>
    <w:rsid w:val="00CE646F"/>
    <w:rsid w:val="00D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B6B9"/>
  <w15:chartTrackingRefBased/>
  <w15:docId w15:val="{1B8D83B8-EA0B-44A4-9BDA-73CF100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35"/>
  </w:style>
  <w:style w:type="paragraph" w:styleId="Footer">
    <w:name w:val="footer"/>
    <w:basedOn w:val="Normal"/>
    <w:link w:val="FooterChar"/>
    <w:uiPriority w:val="99"/>
    <w:unhideWhenUsed/>
    <w:rsid w:val="0000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Bruneau</dc:creator>
  <cp:keywords/>
  <dc:description/>
  <cp:lastModifiedBy>Marc O. Martel, Dr</cp:lastModifiedBy>
  <cp:revision>9</cp:revision>
  <cp:lastPrinted>2022-01-25T20:17:00Z</cp:lastPrinted>
  <dcterms:created xsi:type="dcterms:W3CDTF">2021-08-06T18:24:00Z</dcterms:created>
  <dcterms:modified xsi:type="dcterms:W3CDTF">2022-01-26T04:39:00Z</dcterms:modified>
</cp:coreProperties>
</file>